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AB" w:rsidRPr="00B12DAB" w:rsidRDefault="00B12DAB">
      <w:pPr>
        <w:rPr>
          <w:b/>
          <w:i/>
          <w:u w:val="single"/>
        </w:rPr>
      </w:pPr>
      <w:bookmarkStart w:id="0" w:name="_GoBack"/>
      <w:bookmarkEnd w:id="0"/>
      <w:r w:rsidRPr="00B12DAB">
        <w:rPr>
          <w:b/>
          <w:i/>
          <w:u w:val="single"/>
        </w:rPr>
        <w:t xml:space="preserve">SCUOLA </w:t>
      </w:r>
      <w:r w:rsidRPr="003D77AA">
        <w:rPr>
          <w:b/>
          <w:i/>
          <w:u w:val="single"/>
        </w:rPr>
        <w:t xml:space="preserve">PRIMARIA – A.S. </w:t>
      </w:r>
      <w:r w:rsidR="00C01679">
        <w:rPr>
          <w:b/>
          <w:i/>
          <w:u w:val="single"/>
        </w:rPr>
        <w:t>201</w:t>
      </w:r>
      <w:r w:rsidR="00B77FE7">
        <w:rPr>
          <w:b/>
          <w:i/>
          <w:u w:val="single"/>
        </w:rPr>
        <w:t>7</w:t>
      </w:r>
      <w:r w:rsidR="00C01679">
        <w:rPr>
          <w:b/>
          <w:i/>
          <w:u w:val="single"/>
        </w:rPr>
        <w:t>/1</w:t>
      </w:r>
      <w:r w:rsidR="00B77FE7">
        <w:rPr>
          <w:b/>
          <w:i/>
          <w:u w:val="single"/>
        </w:rPr>
        <w:t>8</w:t>
      </w:r>
      <w:r w:rsidRPr="00B12DAB">
        <w:rPr>
          <w:b/>
          <w:i/>
          <w:u w:val="single"/>
        </w:rPr>
        <w:t xml:space="preserve"> </w:t>
      </w:r>
    </w:p>
    <w:p w:rsidR="00B12DAB" w:rsidRDefault="00B12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857"/>
        <w:gridCol w:w="798"/>
        <w:gridCol w:w="997"/>
        <w:gridCol w:w="988"/>
        <w:gridCol w:w="978"/>
        <w:gridCol w:w="1181"/>
        <w:gridCol w:w="1181"/>
        <w:gridCol w:w="979"/>
        <w:gridCol w:w="989"/>
        <w:gridCol w:w="998"/>
        <w:gridCol w:w="989"/>
        <w:gridCol w:w="979"/>
        <w:gridCol w:w="1181"/>
      </w:tblGrid>
      <w:tr w:rsidR="00E76C8D" w:rsidRPr="00FA04A2" w:rsidTr="00FA04A2">
        <w:tc>
          <w:tcPr>
            <w:tcW w:w="14502" w:type="dxa"/>
            <w:gridSpan w:val="14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MODULI DI RILEVAZIONE PER I PLESSI DELL'UFFICIO SCOLASTICO PROVINCIALE</w:t>
            </w:r>
          </w:p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UFFICIO SCOLASTICO PROVINCIALE DI SASSARI</w:t>
            </w:r>
          </w:p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CIRCOLO :_______________________________________________________(indicare denominazione e codice meccanografico)</w:t>
            </w:r>
          </w:p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PLESSO :_______________________________________________________ (indicare denominazione e codice meccanografico)</w:t>
            </w:r>
          </w:p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  <w:tr w:rsidR="00E76C8D" w:rsidRPr="00FA04A2" w:rsidTr="00FA04A2">
        <w:tc>
          <w:tcPr>
            <w:tcW w:w="14502" w:type="dxa"/>
            <w:gridSpan w:val="14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 xml:space="preserve">Tempo normale                                              Tempo pieno                 TIPOLOGIA CLASSE: COMUNE </w:t>
            </w:r>
          </w:p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  <w:tr w:rsidR="00E76C8D" w:rsidRPr="00FA04A2" w:rsidTr="00FA04A2">
        <w:tc>
          <w:tcPr>
            <w:tcW w:w="118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13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15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1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006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proofErr w:type="spellStart"/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pluricl</w:t>
            </w:r>
            <w:proofErr w:type="spellEnd"/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12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16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12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007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proofErr w:type="spellStart"/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pluricl</w:t>
            </w:r>
            <w:proofErr w:type="spellEnd"/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.</w:t>
            </w:r>
          </w:p>
        </w:tc>
      </w:tr>
      <w:tr w:rsidR="00E76C8D" w:rsidRPr="00FA04A2" w:rsidTr="00FA04A2">
        <w:tc>
          <w:tcPr>
            <w:tcW w:w="118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ALUNNI</w:t>
            </w:r>
          </w:p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E76C8D" w:rsidRPr="00FA04A2" w:rsidRDefault="009E3573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 xml:space="preserve">ALUNNI </w:t>
            </w:r>
          </w:p>
        </w:tc>
        <w:tc>
          <w:tcPr>
            <w:tcW w:w="1007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  <w:tr w:rsidR="00E76C8D" w:rsidRPr="00FA04A2" w:rsidTr="00FA04A2">
        <w:tc>
          <w:tcPr>
            <w:tcW w:w="1181" w:type="dxa"/>
            <w:shd w:val="clear" w:color="auto" w:fill="auto"/>
          </w:tcPr>
          <w:p w:rsidR="009F00F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CLASSI</w:t>
            </w:r>
          </w:p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E76C8D" w:rsidRPr="00FA04A2" w:rsidRDefault="009E3573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CLASSI</w:t>
            </w:r>
          </w:p>
        </w:tc>
        <w:tc>
          <w:tcPr>
            <w:tcW w:w="1007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E76C8D" w:rsidRPr="00FA04A2" w:rsidRDefault="00E76C8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  <w:tr w:rsidR="009F00FD" w:rsidRPr="00FA04A2" w:rsidTr="00FA04A2">
        <w:tc>
          <w:tcPr>
            <w:tcW w:w="1181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 xml:space="preserve">ALUNNI </w:t>
            </w:r>
          </w:p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SOSTEGNO</w:t>
            </w:r>
          </w:p>
        </w:tc>
        <w:tc>
          <w:tcPr>
            <w:tcW w:w="879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 xml:space="preserve">ALUNNI </w:t>
            </w:r>
          </w:p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SOSTEGNO</w:t>
            </w:r>
          </w:p>
        </w:tc>
        <w:tc>
          <w:tcPr>
            <w:tcW w:w="1007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9F00FD" w:rsidRPr="00FA04A2" w:rsidRDefault="009F00FD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</w:tbl>
    <w:p w:rsidR="009A493F" w:rsidRDefault="009A493F" w:rsidP="009A493F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6"/>
      </w:tblGrid>
      <w:tr w:rsidR="00FA0FF9" w:rsidRPr="00FA04A2" w:rsidTr="00FA04A2">
        <w:tc>
          <w:tcPr>
            <w:tcW w:w="14426" w:type="dxa"/>
            <w:shd w:val="clear" w:color="auto" w:fill="auto"/>
          </w:tcPr>
          <w:p w:rsidR="00FA0FF9" w:rsidRPr="00FA04A2" w:rsidRDefault="00FA0FF9" w:rsidP="00FA04A2">
            <w:pPr>
              <w:pStyle w:val="BodyText2"/>
              <w:widowControl/>
              <w:spacing w:line="360" w:lineRule="auto"/>
              <w:ind w:firstLine="0"/>
              <w:jc w:val="left"/>
              <w:rPr>
                <w:b/>
              </w:rPr>
            </w:pPr>
            <w:r w:rsidRPr="00FA04A2">
              <w:rPr>
                <w:b/>
              </w:rPr>
              <w:t>Dichiarazione da sottoscrivere in caso di proposta di costituzione di classi a tempo pieno</w:t>
            </w:r>
          </w:p>
          <w:p w:rsidR="00FA0FF9" w:rsidRPr="00FA04A2" w:rsidRDefault="00FA0FF9" w:rsidP="00FA04A2">
            <w:pPr>
              <w:pStyle w:val="BodyText2"/>
              <w:widowControl/>
              <w:spacing w:line="360" w:lineRule="auto"/>
              <w:ind w:firstLine="0"/>
              <w:jc w:val="left"/>
              <w:rPr>
                <w:i/>
                <w:szCs w:val="24"/>
              </w:rPr>
            </w:pPr>
            <w:r w:rsidRPr="00FA04A2">
              <w:rPr>
                <w:i/>
                <w:szCs w:val="24"/>
              </w:rPr>
              <w:t>Si attesta che la scuola è dotata delle strutture idonee per le attività di tempo pieno, fra le quali la mensa, e che la programmazione didattica prevede l’orario antimeridiano e pomeridiano.</w:t>
            </w:r>
          </w:p>
          <w:p w:rsidR="00FA0FF9" w:rsidRPr="00FA04A2" w:rsidRDefault="00FA0FF9" w:rsidP="00FA0FF9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Pr="00FA04A2">
              <w:rPr>
                <w:b/>
              </w:rPr>
              <w:t>IL DIRIGENTE SCOLASTICO</w:t>
            </w:r>
          </w:p>
          <w:p w:rsidR="00FA0FF9" w:rsidRDefault="00FA0FF9" w:rsidP="00FA0FF9"/>
          <w:p w:rsidR="00FA0FF9" w:rsidRPr="00FA04A2" w:rsidRDefault="00FA0FF9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                          __________________________</w:t>
            </w:r>
          </w:p>
          <w:p w:rsidR="00FA0FF9" w:rsidRPr="00FA04A2" w:rsidRDefault="00FA0FF9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</w:tbl>
    <w:p w:rsidR="00E76C8D" w:rsidRDefault="00E76C8D" w:rsidP="009A493F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FA0FF9" w:rsidRPr="0072256A" w:rsidRDefault="00FA0FF9" w:rsidP="00FA0FF9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72256A">
        <w:rPr>
          <w:b/>
        </w:rPr>
        <w:t>IL DIRIGENTE SCOLASTICO</w:t>
      </w:r>
    </w:p>
    <w:p w:rsidR="00FA0FF9" w:rsidRDefault="00FA0FF9" w:rsidP="00FA0FF9"/>
    <w:p w:rsidR="00FA0FF9" w:rsidRDefault="00FA0FF9" w:rsidP="00FA0FF9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__________________________</w:t>
      </w:r>
    </w:p>
    <w:p w:rsidR="00FA0FF9" w:rsidRDefault="00FA0FF9" w:rsidP="009A493F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FA0FF9" w:rsidRDefault="00FA0FF9" w:rsidP="009A493F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FA0FF9" w:rsidRDefault="00FA0FF9" w:rsidP="009A493F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D44D04" w:rsidRDefault="00D44D04" w:rsidP="009A493F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D44D04" w:rsidRDefault="00D44D04" w:rsidP="009A493F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FA0FF9" w:rsidRDefault="00FA0FF9" w:rsidP="009A493F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D44D04" w:rsidRDefault="00D44D04" w:rsidP="00FA0FF9"/>
    <w:p w:rsidR="00FA0FF9" w:rsidRDefault="00FA0FF9" w:rsidP="009A493F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3D77AA" w:rsidRDefault="003D77AA" w:rsidP="00FA0FF9">
      <w:pPr>
        <w:jc w:val="both"/>
        <w:rPr>
          <w:b/>
        </w:rPr>
      </w:pPr>
    </w:p>
    <w:p w:rsidR="003D77AA" w:rsidRDefault="003D77AA" w:rsidP="00FA0FF9">
      <w:pPr>
        <w:jc w:val="both"/>
        <w:rPr>
          <w:b/>
        </w:rPr>
      </w:pPr>
    </w:p>
    <w:p w:rsidR="003D77AA" w:rsidRDefault="003D77AA" w:rsidP="00FA0FF9">
      <w:pPr>
        <w:jc w:val="both"/>
        <w:rPr>
          <w:b/>
        </w:rPr>
      </w:pPr>
    </w:p>
    <w:p w:rsidR="003D77AA" w:rsidRDefault="003D77AA" w:rsidP="00FA0FF9">
      <w:pPr>
        <w:jc w:val="both"/>
        <w:rPr>
          <w:b/>
        </w:rPr>
      </w:pPr>
    </w:p>
    <w:p w:rsidR="00FA0FF9" w:rsidRDefault="003D77AA" w:rsidP="00FA0FF9">
      <w:pPr>
        <w:jc w:val="both"/>
        <w:rPr>
          <w:b/>
        </w:rPr>
      </w:pPr>
      <w:r>
        <w:rPr>
          <w:b/>
        </w:rPr>
        <w:t xml:space="preserve">INSEGNAMENTO RELIGIONE CATTOLICA </w:t>
      </w:r>
    </w:p>
    <w:p w:rsidR="00FA0FF9" w:rsidRDefault="00FA0FF9" w:rsidP="00FA0FF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6"/>
      </w:tblGrid>
      <w:tr w:rsidR="00FA0FF9" w:rsidRPr="00FA0FF9" w:rsidTr="00FA04A2">
        <w:tc>
          <w:tcPr>
            <w:tcW w:w="14426" w:type="dxa"/>
            <w:shd w:val="clear" w:color="auto" w:fill="auto"/>
          </w:tcPr>
          <w:p w:rsidR="00FA0FF9" w:rsidRPr="00FA0FF9" w:rsidRDefault="00FA0FF9" w:rsidP="00D44D04">
            <w:r w:rsidRPr="00FA0FF9">
              <w:t>RISORSE PRESENTI NELLA SCUOLA</w:t>
            </w:r>
          </w:p>
        </w:tc>
      </w:tr>
      <w:tr w:rsidR="00FA0FF9" w:rsidRPr="00FA0FF9" w:rsidTr="00FA04A2">
        <w:trPr>
          <w:trHeight w:val="1760"/>
        </w:trPr>
        <w:tc>
          <w:tcPr>
            <w:tcW w:w="14426" w:type="dxa"/>
            <w:shd w:val="clear" w:color="auto" w:fill="auto"/>
          </w:tcPr>
          <w:p w:rsidR="00FA0FF9" w:rsidRDefault="00FA0FF9" w:rsidP="00FA04A2">
            <w:pPr>
              <w:ind w:left="360"/>
            </w:pPr>
          </w:p>
          <w:p w:rsidR="00FA0FF9" w:rsidRPr="00FA0FF9" w:rsidRDefault="00FA0FF9" w:rsidP="00FA04A2">
            <w:pPr>
              <w:numPr>
                <w:ilvl w:val="0"/>
                <w:numId w:val="2"/>
              </w:numPr>
            </w:pPr>
            <w:r w:rsidRPr="00FA0FF9">
              <w:t>n. __________ docenti curricolari che, in possesso dei requisiti, hanno dato la disponibilità all’insegnamento della religione cattolica;</w:t>
            </w:r>
          </w:p>
          <w:p w:rsidR="00FA0FF9" w:rsidRPr="00FA0FF9" w:rsidRDefault="00FA0FF9" w:rsidP="00FA04A2">
            <w:pPr>
              <w:numPr>
                <w:ilvl w:val="0"/>
                <w:numId w:val="2"/>
              </w:numPr>
              <w:jc w:val="both"/>
            </w:pPr>
            <w:r w:rsidRPr="00FA0FF9">
              <w:t xml:space="preserve">n. __________ docenti specializzati per l’insegnamento della lingua inglese </w:t>
            </w:r>
          </w:p>
          <w:p w:rsidR="00FA0FF9" w:rsidRPr="00FA0FF9" w:rsidRDefault="00FA0FF9" w:rsidP="00FA04A2">
            <w:pPr>
              <w:numPr>
                <w:ilvl w:val="0"/>
                <w:numId w:val="2"/>
              </w:numPr>
            </w:pPr>
            <w:r w:rsidRPr="00FA0FF9">
              <w:t>n. __________ docenti di religione cattolica;</w:t>
            </w:r>
          </w:p>
        </w:tc>
      </w:tr>
      <w:tr w:rsidR="00FA0FF9" w:rsidRPr="00FA04A2" w:rsidTr="00FA04A2">
        <w:tc>
          <w:tcPr>
            <w:tcW w:w="14426" w:type="dxa"/>
            <w:shd w:val="clear" w:color="auto" w:fill="auto"/>
          </w:tcPr>
          <w:p w:rsidR="00FA0FF9" w:rsidRPr="00FA04A2" w:rsidRDefault="00FA0FF9" w:rsidP="00FA04A2">
            <w:pPr>
              <w:jc w:val="both"/>
              <w:rPr>
                <w:b/>
              </w:rPr>
            </w:pPr>
            <w:r w:rsidRPr="00FA04A2">
              <w:rPr>
                <w:b/>
              </w:rPr>
              <w:t>Rilevazione ore di insegnamento necessarie per l’insegnamento della Religione Cattolica ( dopo l’utilizzo degli insegnanti di classe idonei e disponibili all’insegnamento della religione Cattolica)</w:t>
            </w:r>
          </w:p>
        </w:tc>
      </w:tr>
      <w:tr w:rsidR="00FA0FF9" w:rsidRPr="00FA0FF9" w:rsidTr="00FA04A2">
        <w:tc>
          <w:tcPr>
            <w:tcW w:w="14426" w:type="dxa"/>
            <w:shd w:val="clear" w:color="auto" w:fill="auto"/>
          </w:tcPr>
          <w:p w:rsidR="00FA0FF9" w:rsidRPr="00FA0FF9" w:rsidRDefault="00FA0FF9" w:rsidP="00D44D04"/>
        </w:tc>
      </w:tr>
      <w:tr w:rsidR="00FA0FF9" w:rsidTr="00FA04A2">
        <w:tc>
          <w:tcPr>
            <w:tcW w:w="1442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6"/>
              <w:gridCol w:w="1397"/>
              <w:gridCol w:w="1397"/>
              <w:gridCol w:w="1397"/>
              <w:gridCol w:w="1397"/>
              <w:gridCol w:w="1397"/>
              <w:gridCol w:w="1397"/>
            </w:tblGrid>
            <w:tr w:rsidR="00FA0FF9" w:rsidRPr="00FA0FF9" w:rsidTr="00FA04A2">
              <w:tc>
                <w:tcPr>
                  <w:tcW w:w="1396" w:type="dxa"/>
                  <w:shd w:val="clear" w:color="auto" w:fill="auto"/>
                </w:tcPr>
                <w:p w:rsidR="00FA0FF9" w:rsidRPr="00FA0FF9" w:rsidRDefault="00FA0FF9" w:rsidP="00FA04A2">
                  <w:pPr>
                    <w:jc w:val="center"/>
                  </w:pPr>
                  <w:r w:rsidRPr="00FA0FF9">
                    <w:t>CLASSI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FA04A2">
                  <w:pPr>
                    <w:jc w:val="center"/>
                  </w:pPr>
                  <w:r w:rsidRPr="00FA0FF9">
                    <w:t>I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FA04A2">
                  <w:pPr>
                    <w:jc w:val="center"/>
                  </w:pPr>
                  <w:r w:rsidRPr="00FA0FF9">
                    <w:t>II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FA04A2">
                  <w:pPr>
                    <w:jc w:val="center"/>
                  </w:pPr>
                  <w:r w:rsidRPr="00FA0FF9">
                    <w:t>III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FA04A2">
                  <w:pPr>
                    <w:jc w:val="center"/>
                  </w:pPr>
                  <w:r w:rsidRPr="00FA0FF9">
                    <w:t>IV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FA04A2">
                  <w:pPr>
                    <w:jc w:val="center"/>
                  </w:pPr>
                  <w:r w:rsidRPr="00FA0FF9">
                    <w:t>V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FA04A2">
                  <w:pPr>
                    <w:jc w:val="center"/>
                  </w:pPr>
                  <w:r w:rsidRPr="00FA0FF9">
                    <w:t>pluriclassi</w:t>
                  </w:r>
                </w:p>
              </w:tc>
            </w:tr>
            <w:tr w:rsidR="00FA0FF9" w:rsidRPr="00FA0FF9" w:rsidTr="00FA04A2">
              <w:tc>
                <w:tcPr>
                  <w:tcW w:w="1396" w:type="dxa"/>
                  <w:shd w:val="clear" w:color="auto" w:fill="auto"/>
                </w:tcPr>
                <w:p w:rsidR="00FA0FF9" w:rsidRPr="00FA0FF9" w:rsidRDefault="00FA0FF9" w:rsidP="00D44D04">
                  <w:r w:rsidRPr="00FA0FF9">
                    <w:t>Religione cattolica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D44D04"/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D44D04"/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D44D04"/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D44D04"/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D44D04"/>
              </w:tc>
              <w:tc>
                <w:tcPr>
                  <w:tcW w:w="1397" w:type="dxa"/>
                  <w:shd w:val="clear" w:color="auto" w:fill="auto"/>
                </w:tcPr>
                <w:p w:rsidR="00FA0FF9" w:rsidRPr="00FA0FF9" w:rsidRDefault="00FA0FF9" w:rsidP="00D44D04"/>
              </w:tc>
            </w:tr>
          </w:tbl>
          <w:p w:rsidR="00FA0FF9" w:rsidRDefault="00FA0FF9"/>
        </w:tc>
      </w:tr>
    </w:tbl>
    <w:p w:rsidR="00FA0FF9" w:rsidRDefault="00FA0FF9" w:rsidP="009A493F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D44D04" w:rsidRPr="0072256A" w:rsidRDefault="00D44D04" w:rsidP="00D44D04">
      <w:pPr>
        <w:ind w:left="9204"/>
        <w:rPr>
          <w:b/>
        </w:rPr>
      </w:pPr>
      <w:r>
        <w:rPr>
          <w:b/>
        </w:rPr>
        <w:t xml:space="preserve">       </w:t>
      </w:r>
      <w:r w:rsidRPr="0072256A">
        <w:rPr>
          <w:b/>
        </w:rPr>
        <w:t>IL DIRIGENTE SCOLASTICO</w:t>
      </w:r>
    </w:p>
    <w:p w:rsidR="00D44D04" w:rsidRDefault="00D44D04" w:rsidP="00D44D04"/>
    <w:p w:rsidR="00D44D04" w:rsidRDefault="00D44D04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__________________________</w:t>
      </w:r>
    </w:p>
    <w:p w:rsidR="00D44D04" w:rsidRDefault="00D44D04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D44D04" w:rsidRDefault="00D44D04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26264D" w:rsidRDefault="0026264D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26264D" w:rsidRDefault="0026264D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26264D" w:rsidRDefault="0026264D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26264D" w:rsidRDefault="0026264D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26264D" w:rsidRDefault="0026264D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26264D" w:rsidRDefault="0026264D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26264D" w:rsidRDefault="0026264D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26264D" w:rsidRDefault="0026264D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A145BB" w:rsidRDefault="00A145BB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A145BB" w:rsidRDefault="00A145BB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A035EA" w:rsidRDefault="00A035EA" w:rsidP="00D44D04">
      <w:pPr>
        <w:jc w:val="center"/>
        <w:rPr>
          <w:b/>
          <w:u w:val="single"/>
        </w:rPr>
      </w:pPr>
    </w:p>
    <w:p w:rsidR="00D44D04" w:rsidRDefault="00D44D04" w:rsidP="00D44D04">
      <w:pPr>
        <w:jc w:val="center"/>
      </w:pPr>
      <w:r w:rsidRPr="00AE071B">
        <w:rPr>
          <w:b/>
          <w:u w:val="single"/>
        </w:rPr>
        <w:lastRenderedPageBreak/>
        <w:t>LINGUA STRANIERA</w:t>
      </w:r>
    </w:p>
    <w:p w:rsidR="00D44D04" w:rsidRDefault="00D44D04" w:rsidP="00D44D04"/>
    <w:p w:rsidR="00D44D04" w:rsidRDefault="00D44D04" w:rsidP="00D44D04">
      <w:r>
        <w:t xml:space="preserve">Docenti </w:t>
      </w:r>
      <w:r w:rsidRPr="0024594D">
        <w:rPr>
          <w:b/>
        </w:rPr>
        <w:t xml:space="preserve">specializzati </w:t>
      </w:r>
      <w:r>
        <w:t>(insegnanti di posto comune idonei all’insegnamento della lingua straniera)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2696"/>
        <w:gridCol w:w="785"/>
        <w:gridCol w:w="785"/>
        <w:gridCol w:w="785"/>
        <w:gridCol w:w="785"/>
        <w:gridCol w:w="785"/>
        <w:gridCol w:w="968"/>
        <w:gridCol w:w="1904"/>
      </w:tblGrid>
      <w:tr w:rsidR="00D44D04" w:rsidTr="00FA04A2">
        <w:tc>
          <w:tcPr>
            <w:tcW w:w="1675" w:type="pct"/>
            <w:shd w:val="clear" w:color="auto" w:fill="auto"/>
          </w:tcPr>
          <w:p w:rsidR="00D44D04" w:rsidRPr="00FA04A2" w:rsidRDefault="00D44D04" w:rsidP="00FA04A2">
            <w:pPr>
              <w:jc w:val="center"/>
              <w:rPr>
                <w:b/>
              </w:rPr>
            </w:pPr>
            <w:r w:rsidRPr="00FA04A2">
              <w:rPr>
                <w:b/>
              </w:rPr>
              <w:t>Cognome e nome</w:t>
            </w:r>
          </w:p>
        </w:tc>
        <w:tc>
          <w:tcPr>
            <w:tcW w:w="944" w:type="pct"/>
            <w:shd w:val="clear" w:color="auto" w:fill="auto"/>
          </w:tcPr>
          <w:p w:rsidR="00D44D04" w:rsidRPr="00FA04A2" w:rsidRDefault="00D44D04" w:rsidP="00FA04A2">
            <w:pPr>
              <w:jc w:val="center"/>
              <w:rPr>
                <w:b/>
              </w:rPr>
            </w:pPr>
            <w:r w:rsidRPr="00FA04A2">
              <w:rPr>
                <w:b/>
              </w:rPr>
              <w:t>PLESSO</w:t>
            </w:r>
          </w:p>
        </w:tc>
        <w:tc>
          <w:tcPr>
            <w:tcW w:w="1714" w:type="pct"/>
            <w:gridSpan w:val="6"/>
            <w:shd w:val="clear" w:color="auto" w:fill="auto"/>
          </w:tcPr>
          <w:p w:rsidR="00D44D04" w:rsidRPr="00FA04A2" w:rsidRDefault="00D44D04" w:rsidP="00FA04A2">
            <w:pPr>
              <w:jc w:val="center"/>
              <w:rPr>
                <w:b/>
              </w:rPr>
            </w:pPr>
            <w:r w:rsidRPr="00FA04A2">
              <w:rPr>
                <w:b/>
              </w:rPr>
              <w:t>Classi assegnate</w:t>
            </w:r>
          </w:p>
          <w:p w:rsidR="00D44D04" w:rsidRDefault="00D44D04" w:rsidP="00D44D04">
            <w:r>
              <w:t xml:space="preserve">1^   </w:t>
            </w:r>
            <w:r w:rsidR="009E3573">
              <w:t xml:space="preserve">     </w:t>
            </w:r>
            <w:r>
              <w:t xml:space="preserve">  2^      </w:t>
            </w:r>
            <w:r w:rsidR="009E3573">
              <w:t xml:space="preserve">     </w:t>
            </w:r>
            <w:r>
              <w:t xml:space="preserve">3^  </w:t>
            </w:r>
            <w:r w:rsidR="009E3573">
              <w:t xml:space="preserve">   </w:t>
            </w:r>
            <w:r>
              <w:t xml:space="preserve">  4^   </w:t>
            </w:r>
            <w:r w:rsidR="009E3573">
              <w:t xml:space="preserve">     </w:t>
            </w:r>
            <w:r>
              <w:t xml:space="preserve"> 5^    </w:t>
            </w:r>
            <w:r w:rsidR="009E3573">
              <w:t xml:space="preserve">      </w:t>
            </w:r>
            <w:proofErr w:type="spellStart"/>
            <w:r>
              <w:t>pluric</w:t>
            </w:r>
            <w:proofErr w:type="spellEnd"/>
          </w:p>
        </w:tc>
        <w:tc>
          <w:tcPr>
            <w:tcW w:w="668" w:type="pct"/>
            <w:shd w:val="clear" w:color="auto" w:fill="auto"/>
          </w:tcPr>
          <w:p w:rsidR="00D44D04" w:rsidRPr="00FA04A2" w:rsidRDefault="00D44D04" w:rsidP="00D44D04">
            <w:pPr>
              <w:rPr>
                <w:b/>
              </w:rPr>
            </w:pPr>
            <w:r w:rsidRPr="00FA04A2">
              <w:rPr>
                <w:b/>
              </w:rPr>
              <w:t>Totale ore</w:t>
            </w:r>
          </w:p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1675" w:type="pct"/>
            <w:shd w:val="clear" w:color="auto" w:fill="auto"/>
          </w:tcPr>
          <w:p w:rsidR="00D44D04" w:rsidRDefault="00D44D04" w:rsidP="00D44D04"/>
        </w:tc>
        <w:tc>
          <w:tcPr>
            <w:tcW w:w="944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275" w:type="pct"/>
            <w:shd w:val="clear" w:color="auto" w:fill="auto"/>
          </w:tcPr>
          <w:p w:rsidR="00D44D04" w:rsidRDefault="00D44D04" w:rsidP="00D44D04"/>
        </w:tc>
        <w:tc>
          <w:tcPr>
            <w:tcW w:w="338" w:type="pct"/>
            <w:shd w:val="clear" w:color="auto" w:fill="auto"/>
          </w:tcPr>
          <w:p w:rsidR="00D44D04" w:rsidRDefault="00D44D04" w:rsidP="00D44D04"/>
        </w:tc>
        <w:tc>
          <w:tcPr>
            <w:tcW w:w="668" w:type="pct"/>
            <w:shd w:val="clear" w:color="auto" w:fill="auto"/>
          </w:tcPr>
          <w:p w:rsidR="00D44D04" w:rsidRDefault="00D44D04" w:rsidP="00D44D04"/>
        </w:tc>
      </w:tr>
    </w:tbl>
    <w:p w:rsidR="00D44D04" w:rsidRDefault="00D44D04" w:rsidP="00D44D04">
      <w:pPr>
        <w:rPr>
          <w:b/>
        </w:rPr>
      </w:pPr>
      <w:r w:rsidRPr="0072256A">
        <w:rPr>
          <w:b/>
        </w:rPr>
        <w:t xml:space="preserve">N.B. l’insegnante specializzato deve coprire le ore </w:t>
      </w:r>
      <w:r>
        <w:rPr>
          <w:b/>
        </w:rPr>
        <w:t xml:space="preserve">di lingua inglese IN ALMENO DUE CLASSI </w:t>
      </w:r>
    </w:p>
    <w:p w:rsidR="00D44D04" w:rsidRDefault="00D44D04" w:rsidP="00D44D04">
      <w:pPr>
        <w:rPr>
          <w:b/>
        </w:rPr>
      </w:pPr>
    </w:p>
    <w:p w:rsidR="00D44D04" w:rsidRPr="00146D3C" w:rsidRDefault="00D44D04" w:rsidP="00D44D04">
      <w:pPr>
        <w:rPr>
          <w:b/>
        </w:rPr>
      </w:pPr>
      <w:r>
        <w:t xml:space="preserve">Docenti </w:t>
      </w:r>
      <w:r w:rsidRPr="0024594D">
        <w:rPr>
          <w:b/>
        </w:rPr>
        <w:t xml:space="preserve">specialisti </w:t>
      </w:r>
      <w:r w:rsidRPr="00146D3C">
        <w:rPr>
          <w:b/>
        </w:rPr>
        <w:t xml:space="preserve">(insegnanti che insegnano solo lingua </w:t>
      </w:r>
      <w:r>
        <w:rPr>
          <w:b/>
        </w:rPr>
        <w:t>straniera</w:t>
      </w:r>
      <w:r w:rsidRPr="00146D3C">
        <w:rPr>
          <w:b/>
        </w:rPr>
        <w:t>)</w:t>
      </w:r>
    </w:p>
    <w:p w:rsidR="00D44D04" w:rsidRPr="00146D3C" w:rsidRDefault="00D44D04" w:rsidP="00D44D0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00"/>
        <w:gridCol w:w="600"/>
        <w:gridCol w:w="600"/>
        <w:gridCol w:w="600"/>
        <w:gridCol w:w="600"/>
        <w:gridCol w:w="600"/>
        <w:gridCol w:w="1980"/>
      </w:tblGrid>
      <w:tr w:rsidR="00D44D04" w:rsidTr="00FA04A2">
        <w:tc>
          <w:tcPr>
            <w:tcW w:w="4248" w:type="dxa"/>
            <w:shd w:val="clear" w:color="auto" w:fill="auto"/>
          </w:tcPr>
          <w:p w:rsidR="00D44D04" w:rsidRDefault="00D44D04" w:rsidP="00D44D04">
            <w:r>
              <w:t>Cognome e nome</w:t>
            </w:r>
          </w:p>
        </w:tc>
        <w:tc>
          <w:tcPr>
            <w:tcW w:w="3600" w:type="dxa"/>
            <w:gridSpan w:val="6"/>
            <w:shd w:val="clear" w:color="auto" w:fill="auto"/>
          </w:tcPr>
          <w:p w:rsidR="00D44D04" w:rsidRDefault="00D44D04" w:rsidP="00D44D04">
            <w:r>
              <w:t xml:space="preserve">Classi assegnate </w:t>
            </w:r>
          </w:p>
          <w:p w:rsidR="00D44D04" w:rsidRDefault="00D44D04" w:rsidP="00FA04A2">
            <w:pPr>
              <w:tabs>
                <w:tab w:val="right" w:pos="3384"/>
              </w:tabs>
            </w:pPr>
            <w:r>
              <w:t>1^      2^     3^      4^       5^</w:t>
            </w:r>
            <w:r>
              <w:tab/>
            </w:r>
            <w:proofErr w:type="spellStart"/>
            <w:r>
              <w:t>pluric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44D04" w:rsidRDefault="00D44D04" w:rsidP="00D44D04">
            <w:r>
              <w:t>Totale ore</w:t>
            </w:r>
          </w:p>
        </w:tc>
      </w:tr>
      <w:tr w:rsidR="00D44D04" w:rsidTr="00FA04A2">
        <w:tc>
          <w:tcPr>
            <w:tcW w:w="4248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1980" w:type="dxa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4248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1980" w:type="dxa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4248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1980" w:type="dxa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4248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1980" w:type="dxa"/>
            <w:shd w:val="clear" w:color="auto" w:fill="auto"/>
          </w:tcPr>
          <w:p w:rsidR="00D44D04" w:rsidRDefault="00D44D04" w:rsidP="00D44D04"/>
        </w:tc>
      </w:tr>
      <w:tr w:rsidR="00D44D04" w:rsidTr="00FA04A2">
        <w:tc>
          <w:tcPr>
            <w:tcW w:w="4248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600" w:type="dxa"/>
            <w:shd w:val="clear" w:color="auto" w:fill="auto"/>
          </w:tcPr>
          <w:p w:rsidR="00D44D04" w:rsidRDefault="00D44D04" w:rsidP="00D44D04"/>
        </w:tc>
        <w:tc>
          <w:tcPr>
            <w:tcW w:w="1980" w:type="dxa"/>
            <w:shd w:val="clear" w:color="auto" w:fill="auto"/>
          </w:tcPr>
          <w:p w:rsidR="00D44D04" w:rsidRDefault="00D44D04" w:rsidP="00D44D04"/>
        </w:tc>
      </w:tr>
    </w:tbl>
    <w:p w:rsidR="00D44D04" w:rsidRDefault="00D44D04" w:rsidP="00D44D04">
      <w:pPr>
        <w:jc w:val="both"/>
        <w:rPr>
          <w:b/>
          <w:u w:val="single"/>
        </w:rPr>
      </w:pPr>
      <w:r w:rsidRPr="0024594D">
        <w:rPr>
          <w:b/>
          <w:u w:val="single"/>
        </w:rPr>
        <w:t xml:space="preserve">N.B. dopo il completo utilizzo di docenti specializzati il posto di specialista di lingua si costituisce SOLAMENTE con 18 ore min. ed insegnamento in 7/8 classi </w:t>
      </w:r>
    </w:p>
    <w:p w:rsidR="00D44D04" w:rsidRPr="0072256A" w:rsidRDefault="00D44D04" w:rsidP="00D44D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256A">
        <w:rPr>
          <w:b/>
        </w:rPr>
        <w:t>IL DIRIGENTE SCOLASTICO</w:t>
      </w:r>
    </w:p>
    <w:p w:rsidR="00D44D04" w:rsidRDefault="00D44D04" w:rsidP="00D44D04"/>
    <w:p w:rsidR="00D44D04" w:rsidRDefault="00D44D04" w:rsidP="00D44D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</w:t>
      </w:r>
    </w:p>
    <w:p w:rsidR="00B12DAB" w:rsidRPr="00B12DAB" w:rsidRDefault="00B12DAB" w:rsidP="00B12DAB">
      <w:pPr>
        <w:rPr>
          <w:b/>
          <w:i/>
          <w:u w:val="single"/>
        </w:rPr>
      </w:pPr>
      <w:r w:rsidRPr="00B12DAB">
        <w:rPr>
          <w:b/>
          <w:i/>
          <w:u w:val="single"/>
        </w:rPr>
        <w:lastRenderedPageBreak/>
        <w:t xml:space="preserve">SCUOLA </w:t>
      </w:r>
      <w:r w:rsidRPr="003D77AA">
        <w:rPr>
          <w:b/>
          <w:i/>
          <w:u w:val="single"/>
        </w:rPr>
        <w:t xml:space="preserve">PRIMARIA – A.S. </w:t>
      </w:r>
      <w:r w:rsidR="00C01679">
        <w:rPr>
          <w:b/>
          <w:i/>
          <w:u w:val="single"/>
        </w:rPr>
        <w:t>201</w:t>
      </w:r>
      <w:r w:rsidR="00632E45">
        <w:rPr>
          <w:b/>
          <w:i/>
          <w:u w:val="single"/>
        </w:rPr>
        <w:t>7</w:t>
      </w:r>
      <w:r w:rsidR="00C01679">
        <w:rPr>
          <w:b/>
          <w:i/>
          <w:u w:val="single"/>
        </w:rPr>
        <w:t>/1</w:t>
      </w:r>
      <w:r w:rsidR="00632E45">
        <w:rPr>
          <w:b/>
          <w:i/>
          <w:u w:val="single"/>
        </w:rPr>
        <w:t>8</w:t>
      </w:r>
      <w:r w:rsidRPr="00B12DAB">
        <w:rPr>
          <w:b/>
          <w:i/>
          <w:u w:val="single"/>
        </w:rPr>
        <w:t xml:space="preserve"> </w:t>
      </w:r>
    </w:p>
    <w:p w:rsidR="00B12DAB" w:rsidRDefault="00B12DAB" w:rsidP="00B12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4670"/>
        <w:gridCol w:w="2314"/>
        <w:gridCol w:w="2968"/>
        <w:gridCol w:w="3149"/>
      </w:tblGrid>
      <w:tr w:rsidR="00B12DAB" w:rsidRPr="00FA04A2" w:rsidTr="00FA04A2">
        <w:tc>
          <w:tcPr>
            <w:tcW w:w="14502" w:type="dxa"/>
            <w:gridSpan w:val="5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MODULI DI RILEVAZIONE PER I PLESSI DELL'UFFICIO SCOLASTICO PROVINCIALE</w:t>
            </w:r>
          </w:p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UFFICIO SCOLASTICO PROVINCIALE DI SASSARI</w:t>
            </w:r>
          </w:p>
          <w:p w:rsidR="00FA0FF9" w:rsidRPr="00FA04A2" w:rsidRDefault="00D44D04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PROPOSTA ATTIVAZIONE N.</w:t>
            </w:r>
            <w:r w:rsidR="00FA0FF9"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 xml:space="preserve"> POSTI PER IL </w:t>
            </w:r>
            <w:r w:rsidR="00B12DAB"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CIRCOLO :_______________________________________________________</w:t>
            </w:r>
          </w:p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(indicare denominazione e codice meccanografico)</w:t>
            </w:r>
          </w:p>
          <w:p w:rsidR="00B12DAB" w:rsidRPr="00FA04A2" w:rsidRDefault="00D44D04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CONSIDERATE LE RICHIESTE DELLE FAMIGLIE E LE RISORSE DISONIBILI NELLA SCUOLA,</w:t>
            </w:r>
          </w:p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  <w:tr w:rsidR="00B12DAB" w:rsidRPr="00FA04A2" w:rsidTr="00FA04A2">
        <w:tc>
          <w:tcPr>
            <w:tcW w:w="14502" w:type="dxa"/>
            <w:gridSpan w:val="5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 xml:space="preserve">TIPO POSTO         DECRIZIONE                     O.D. CALCOLATO       N POSTI OD ATTAULE         OD PRECEDENTE     </w:t>
            </w:r>
          </w:p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  <w:tr w:rsidR="00B12DAB" w:rsidRPr="00FA04A2" w:rsidTr="00FA04A2">
        <w:tc>
          <w:tcPr>
            <w:tcW w:w="1181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AF</w:t>
            </w:r>
          </w:p>
        </w:tc>
        <w:tc>
          <w:tcPr>
            <w:tcW w:w="4724" w:type="dxa"/>
            <w:shd w:val="clear" w:color="auto" w:fill="auto"/>
          </w:tcPr>
          <w:p w:rsidR="00B12DAB" w:rsidRPr="00FA04A2" w:rsidRDefault="00FA0FF9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 xml:space="preserve">ORGANICO DI CIRCOLO </w:t>
            </w:r>
          </w:p>
        </w:tc>
        <w:tc>
          <w:tcPr>
            <w:tcW w:w="2362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ind w:firstLine="708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  <w:tr w:rsidR="00B12DAB" w:rsidRPr="00FA04A2" w:rsidTr="00FA04A2">
        <w:tc>
          <w:tcPr>
            <w:tcW w:w="1181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4724" w:type="dxa"/>
            <w:shd w:val="clear" w:color="auto" w:fill="auto"/>
          </w:tcPr>
          <w:p w:rsidR="00B12DAB" w:rsidRPr="00FA04A2" w:rsidRDefault="00FA0FF9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LINGUA INGLESE</w:t>
            </w:r>
          </w:p>
        </w:tc>
        <w:tc>
          <w:tcPr>
            <w:tcW w:w="2362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ind w:firstLine="708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ab/>
            </w:r>
          </w:p>
        </w:tc>
      </w:tr>
      <w:tr w:rsidR="00B12DAB" w:rsidRPr="00FA04A2" w:rsidTr="00FA04A2">
        <w:tc>
          <w:tcPr>
            <w:tcW w:w="1181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4724" w:type="dxa"/>
            <w:shd w:val="clear" w:color="auto" w:fill="auto"/>
          </w:tcPr>
          <w:p w:rsidR="00B12DAB" w:rsidRPr="00FA04A2" w:rsidRDefault="00FA0FF9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 xml:space="preserve">SOST. MINORATI DELLA VISTA </w:t>
            </w:r>
          </w:p>
        </w:tc>
        <w:tc>
          <w:tcPr>
            <w:tcW w:w="2362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  <w:tr w:rsidR="00B12DAB" w:rsidRPr="00FA04A2" w:rsidTr="00FA04A2">
        <w:tc>
          <w:tcPr>
            <w:tcW w:w="1181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DH</w:t>
            </w:r>
          </w:p>
        </w:tc>
        <w:tc>
          <w:tcPr>
            <w:tcW w:w="4724" w:type="dxa"/>
            <w:shd w:val="clear" w:color="auto" w:fill="auto"/>
          </w:tcPr>
          <w:p w:rsidR="00B12DAB" w:rsidRPr="00FA04A2" w:rsidRDefault="00FA0FF9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SOT. MINORATI DELL’UDITO</w:t>
            </w:r>
          </w:p>
        </w:tc>
        <w:tc>
          <w:tcPr>
            <w:tcW w:w="2362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  <w:tr w:rsidR="00B12DAB" w:rsidRPr="00FA04A2" w:rsidTr="00FA04A2">
        <w:tc>
          <w:tcPr>
            <w:tcW w:w="1181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EH</w:t>
            </w:r>
          </w:p>
        </w:tc>
        <w:tc>
          <w:tcPr>
            <w:tcW w:w="4724" w:type="dxa"/>
            <w:shd w:val="clear" w:color="auto" w:fill="auto"/>
          </w:tcPr>
          <w:p w:rsidR="00B12DAB" w:rsidRPr="00FA04A2" w:rsidRDefault="00FA0FF9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  <w:r w:rsidRPr="00FA04A2">
              <w:rPr>
                <w:rFonts w:ascii="Courier" w:hAnsi="Courier" w:cs="Courier"/>
                <w:b/>
                <w:bCs/>
                <w:sz w:val="20"/>
                <w:szCs w:val="20"/>
              </w:rPr>
              <w:t>SOST. MINORATI PSICOFISICI</w:t>
            </w:r>
          </w:p>
        </w:tc>
        <w:tc>
          <w:tcPr>
            <w:tcW w:w="2362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:rsidR="00B12DAB" w:rsidRPr="00FA04A2" w:rsidRDefault="00B12DAB" w:rsidP="00FA04A2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sz w:val="20"/>
                <w:szCs w:val="20"/>
              </w:rPr>
            </w:pPr>
          </w:p>
        </w:tc>
      </w:tr>
    </w:tbl>
    <w:p w:rsidR="00D44D04" w:rsidRDefault="00D44D04" w:rsidP="00D44D04">
      <w:pPr>
        <w:rPr>
          <w:b/>
        </w:rPr>
      </w:pPr>
    </w:p>
    <w:p w:rsidR="00D44D04" w:rsidRDefault="00D44D04" w:rsidP="00D44D04">
      <w:pPr>
        <w:rPr>
          <w:b/>
        </w:rPr>
      </w:pPr>
    </w:p>
    <w:p w:rsidR="00D44D04" w:rsidRPr="0072256A" w:rsidRDefault="00D44D04" w:rsidP="00D44D04">
      <w:pPr>
        <w:ind w:left="8496" w:firstLine="708"/>
        <w:rPr>
          <w:b/>
        </w:rPr>
      </w:pPr>
      <w:r>
        <w:rPr>
          <w:b/>
        </w:rPr>
        <w:t xml:space="preserve">        </w:t>
      </w:r>
      <w:r w:rsidRPr="0072256A">
        <w:rPr>
          <w:b/>
        </w:rPr>
        <w:t>IL DIRIGENTE SCOLASTICO</w:t>
      </w:r>
    </w:p>
    <w:p w:rsidR="00D44D04" w:rsidRDefault="00D44D04" w:rsidP="00D44D04"/>
    <w:p w:rsidR="00D44D04" w:rsidRDefault="00D44D04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__________________________</w:t>
      </w:r>
    </w:p>
    <w:p w:rsidR="00D44D04" w:rsidRDefault="00D44D04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FA04A2" w:rsidRDefault="00FA04A2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FA04A2" w:rsidRDefault="00FA04A2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1906A5">
      <w:r w:rsidRPr="001906A5">
        <w:rPr>
          <w:b/>
        </w:rPr>
        <w:t>ELENCO DOCENTI TITOLARI</w:t>
      </w:r>
      <w:r w:rsidR="005E18F4">
        <w:rPr>
          <w:b/>
        </w:rPr>
        <w:t xml:space="preserve"> </w:t>
      </w:r>
      <w:r w:rsidR="003D77AA">
        <w:rPr>
          <w:b/>
        </w:rPr>
        <w:t>NEL CORRENTE ANNO SCOL</w:t>
      </w:r>
      <w:r w:rsidR="00657971">
        <w:rPr>
          <w:b/>
        </w:rPr>
        <w:t>A</w:t>
      </w:r>
      <w:r w:rsidR="003D77AA">
        <w:rPr>
          <w:b/>
        </w:rPr>
        <w:t>STICO 2</w:t>
      </w:r>
      <w:r w:rsidR="005E18F4" w:rsidRPr="003D77AA">
        <w:rPr>
          <w:b/>
        </w:rPr>
        <w:t>01</w:t>
      </w:r>
      <w:r w:rsidR="00D14F8E">
        <w:rPr>
          <w:b/>
        </w:rPr>
        <w:t>6</w:t>
      </w:r>
      <w:r w:rsidR="005E18F4" w:rsidRPr="003D77AA">
        <w:rPr>
          <w:b/>
        </w:rPr>
        <w:t xml:space="preserve"> / 1</w:t>
      </w:r>
      <w:r w:rsidR="00D14F8E">
        <w:rPr>
          <w:b/>
        </w:rPr>
        <w:t>7</w:t>
      </w:r>
      <w:r w:rsidR="005E18F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2"/>
        <w:gridCol w:w="3016"/>
        <w:gridCol w:w="3060"/>
        <w:gridCol w:w="3594"/>
      </w:tblGrid>
      <w:tr w:rsidR="001906A5" w:rsidTr="00FA04A2">
        <w:tc>
          <w:tcPr>
            <w:tcW w:w="4832" w:type="dxa"/>
            <w:vMerge w:val="restart"/>
            <w:shd w:val="clear" w:color="auto" w:fill="auto"/>
          </w:tcPr>
          <w:p w:rsidR="001906A5" w:rsidRPr="00FA04A2" w:rsidRDefault="001906A5" w:rsidP="00FA04A2">
            <w:pPr>
              <w:jc w:val="center"/>
              <w:rPr>
                <w:b/>
              </w:rPr>
            </w:pPr>
          </w:p>
          <w:p w:rsidR="005E18F4" w:rsidRPr="00FA04A2" w:rsidRDefault="001906A5" w:rsidP="00FA04A2">
            <w:pPr>
              <w:jc w:val="center"/>
              <w:rPr>
                <w:b/>
              </w:rPr>
            </w:pPr>
            <w:r w:rsidRPr="00FA04A2">
              <w:rPr>
                <w:b/>
              </w:rPr>
              <w:t>Cognome e nome</w:t>
            </w:r>
            <w:r w:rsidR="005E18F4" w:rsidRPr="00FA04A2">
              <w:rPr>
                <w:b/>
              </w:rPr>
              <w:t xml:space="preserve"> </w:t>
            </w:r>
          </w:p>
          <w:p w:rsidR="001906A5" w:rsidRPr="00FA04A2" w:rsidRDefault="005E18F4" w:rsidP="00FA04A2">
            <w:pPr>
              <w:jc w:val="center"/>
              <w:rPr>
                <w:b/>
              </w:rPr>
            </w:pPr>
            <w:r w:rsidRPr="00FA04A2">
              <w:rPr>
                <w:b/>
              </w:rPr>
              <w:t xml:space="preserve">(elencare in ordine alfabetico) </w:t>
            </w:r>
          </w:p>
        </w:tc>
        <w:tc>
          <w:tcPr>
            <w:tcW w:w="9670" w:type="dxa"/>
            <w:gridSpan w:val="3"/>
            <w:shd w:val="clear" w:color="auto" w:fill="auto"/>
          </w:tcPr>
          <w:p w:rsidR="001906A5" w:rsidRPr="00FA04A2" w:rsidRDefault="001906A5" w:rsidP="00FA04A2">
            <w:pPr>
              <w:jc w:val="center"/>
              <w:rPr>
                <w:b/>
              </w:rPr>
            </w:pPr>
            <w:r w:rsidRPr="00FA04A2">
              <w:rPr>
                <w:b/>
              </w:rPr>
              <w:t xml:space="preserve">Titolo di lingua straniera posseduto </w:t>
            </w:r>
          </w:p>
        </w:tc>
      </w:tr>
      <w:tr w:rsidR="001906A5" w:rsidTr="00FA04A2">
        <w:tc>
          <w:tcPr>
            <w:tcW w:w="4832" w:type="dxa"/>
            <w:vMerge/>
            <w:shd w:val="clear" w:color="auto" w:fill="auto"/>
          </w:tcPr>
          <w:p w:rsidR="001906A5" w:rsidRPr="00FA04A2" w:rsidRDefault="001906A5" w:rsidP="00176617">
            <w:pPr>
              <w:rPr>
                <w:b/>
              </w:rPr>
            </w:pPr>
          </w:p>
        </w:tc>
        <w:tc>
          <w:tcPr>
            <w:tcW w:w="3016" w:type="dxa"/>
            <w:shd w:val="clear" w:color="auto" w:fill="auto"/>
          </w:tcPr>
          <w:p w:rsidR="001906A5" w:rsidRPr="00FA04A2" w:rsidRDefault="001906A5" w:rsidP="00176617">
            <w:pPr>
              <w:rPr>
                <w:b/>
                <w:sz w:val="40"/>
                <w:szCs w:val="40"/>
              </w:rPr>
            </w:pPr>
            <w:r w:rsidRPr="00FA04A2">
              <w:rPr>
                <w:b/>
                <w:sz w:val="40"/>
                <w:szCs w:val="40"/>
              </w:rPr>
              <w:t>NO *</w:t>
            </w:r>
          </w:p>
        </w:tc>
        <w:tc>
          <w:tcPr>
            <w:tcW w:w="3060" w:type="dxa"/>
            <w:shd w:val="clear" w:color="auto" w:fill="auto"/>
          </w:tcPr>
          <w:p w:rsidR="001906A5" w:rsidRPr="00FA04A2" w:rsidRDefault="001906A5" w:rsidP="00176617">
            <w:pPr>
              <w:rPr>
                <w:b/>
                <w:sz w:val="40"/>
                <w:szCs w:val="40"/>
              </w:rPr>
            </w:pPr>
            <w:r w:rsidRPr="00FA04A2">
              <w:rPr>
                <w:b/>
                <w:sz w:val="40"/>
                <w:szCs w:val="40"/>
              </w:rPr>
              <w:t>SI *</w:t>
            </w:r>
          </w:p>
        </w:tc>
        <w:tc>
          <w:tcPr>
            <w:tcW w:w="3594" w:type="dxa"/>
            <w:shd w:val="clear" w:color="auto" w:fill="auto"/>
          </w:tcPr>
          <w:p w:rsidR="001906A5" w:rsidRPr="00FA04A2" w:rsidRDefault="001906A5" w:rsidP="00176617">
            <w:pPr>
              <w:rPr>
                <w:b/>
              </w:rPr>
            </w:pPr>
            <w:r w:rsidRPr="00FA04A2">
              <w:rPr>
                <w:b/>
              </w:rPr>
              <w:t xml:space="preserve">Livello del titolo di lingua </w:t>
            </w:r>
          </w:p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  <w:tr w:rsidR="001906A5" w:rsidTr="00FA04A2">
        <w:tc>
          <w:tcPr>
            <w:tcW w:w="4832" w:type="dxa"/>
            <w:shd w:val="clear" w:color="auto" w:fill="auto"/>
          </w:tcPr>
          <w:p w:rsidR="001906A5" w:rsidRDefault="001906A5" w:rsidP="00176617"/>
        </w:tc>
        <w:tc>
          <w:tcPr>
            <w:tcW w:w="3016" w:type="dxa"/>
            <w:shd w:val="clear" w:color="auto" w:fill="auto"/>
          </w:tcPr>
          <w:p w:rsidR="001906A5" w:rsidRDefault="001906A5" w:rsidP="00176617"/>
        </w:tc>
        <w:tc>
          <w:tcPr>
            <w:tcW w:w="3060" w:type="dxa"/>
            <w:shd w:val="clear" w:color="auto" w:fill="auto"/>
          </w:tcPr>
          <w:p w:rsidR="001906A5" w:rsidRDefault="001906A5" w:rsidP="00176617"/>
        </w:tc>
        <w:tc>
          <w:tcPr>
            <w:tcW w:w="3594" w:type="dxa"/>
            <w:shd w:val="clear" w:color="auto" w:fill="auto"/>
          </w:tcPr>
          <w:p w:rsidR="001906A5" w:rsidRDefault="001906A5" w:rsidP="00176617"/>
        </w:tc>
      </w:tr>
    </w:tbl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5E18F4" w:rsidP="0017661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urier" w:hAnsi="Courier" w:cs="Courier"/>
          <w:b/>
          <w:bCs/>
          <w:sz w:val="20"/>
          <w:szCs w:val="20"/>
          <w:u w:val="single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Il Dirigente scolastico accerterà in capo ai docenti titolari nel circolo il possesso o meno del titolo di specializzazione per l’insegnamento della lingua straniera e renderà apposita dichiarazione barrando la relativa casella. Dovranno esser considerati i docenti titolari nel corrente anno risultanti dalla Tabella di titolarità inviata in occasione della trasmissione </w:t>
      </w:r>
      <w:r w:rsidRPr="00176617">
        <w:rPr>
          <w:rFonts w:ascii="Courier" w:hAnsi="Courier" w:cs="Courier"/>
          <w:b/>
          <w:bCs/>
          <w:sz w:val="20"/>
          <w:szCs w:val="20"/>
          <w:u w:val="single"/>
        </w:rPr>
        <w:t xml:space="preserve">dell’organico di diritto </w:t>
      </w:r>
      <w:proofErr w:type="spellStart"/>
      <w:r w:rsidRPr="00176617">
        <w:rPr>
          <w:rFonts w:ascii="Courier" w:hAnsi="Courier" w:cs="Courier"/>
          <w:b/>
          <w:bCs/>
          <w:sz w:val="20"/>
          <w:szCs w:val="20"/>
          <w:u w:val="single"/>
        </w:rPr>
        <w:t>dell’a.s.</w:t>
      </w:r>
      <w:proofErr w:type="spellEnd"/>
      <w:r w:rsidRPr="00176617">
        <w:rPr>
          <w:rFonts w:ascii="Courier" w:hAnsi="Courier" w:cs="Courier"/>
          <w:b/>
          <w:bCs/>
          <w:sz w:val="20"/>
          <w:szCs w:val="20"/>
          <w:u w:val="single"/>
        </w:rPr>
        <w:t xml:space="preserve"> 201</w:t>
      </w:r>
      <w:r w:rsidR="00B11B08">
        <w:rPr>
          <w:rFonts w:ascii="Courier" w:hAnsi="Courier" w:cs="Courier"/>
          <w:b/>
          <w:bCs/>
          <w:sz w:val="20"/>
          <w:szCs w:val="20"/>
          <w:u w:val="single"/>
        </w:rPr>
        <w:t>6</w:t>
      </w:r>
      <w:r w:rsidRPr="00176617">
        <w:rPr>
          <w:rFonts w:ascii="Courier" w:hAnsi="Courier" w:cs="Courier"/>
          <w:b/>
          <w:bCs/>
          <w:sz w:val="20"/>
          <w:szCs w:val="20"/>
          <w:u w:val="single"/>
        </w:rPr>
        <w:t>/1</w:t>
      </w:r>
      <w:r w:rsidR="00B11B08">
        <w:rPr>
          <w:rFonts w:ascii="Courier" w:hAnsi="Courier" w:cs="Courier"/>
          <w:b/>
          <w:bCs/>
          <w:sz w:val="20"/>
          <w:szCs w:val="20"/>
          <w:u w:val="single"/>
        </w:rPr>
        <w:t>7</w:t>
      </w:r>
      <w:r w:rsidRPr="00176617">
        <w:rPr>
          <w:rFonts w:ascii="Courier" w:hAnsi="Courier" w:cs="Courier"/>
          <w:b/>
          <w:bCs/>
          <w:sz w:val="20"/>
          <w:szCs w:val="20"/>
          <w:u w:val="single"/>
        </w:rPr>
        <w:t xml:space="preserve">. </w:t>
      </w:r>
    </w:p>
    <w:p w:rsidR="00176617" w:rsidRDefault="00176617" w:rsidP="0017661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>In nessun caso dovranno esser inseriti in tale elenco i docenti utilizzati o con assegnazione provvisoria nell’istituto e titolari in altro circolo. L’elenco dovrà invece riportare i docenti titolari dell’istituto con utilizzazione o assegnazione</w:t>
      </w:r>
      <w:r w:rsidR="003D77AA">
        <w:rPr>
          <w:rFonts w:ascii="Courier" w:hAnsi="Courier" w:cs="Courier"/>
          <w:b/>
          <w:bCs/>
          <w:sz w:val="20"/>
          <w:szCs w:val="20"/>
        </w:rPr>
        <w:t xml:space="preserve"> provvisoria per </w:t>
      </w:r>
      <w:proofErr w:type="spellStart"/>
      <w:r w:rsidR="003D77AA">
        <w:rPr>
          <w:rFonts w:ascii="Courier" w:hAnsi="Courier" w:cs="Courier"/>
          <w:b/>
          <w:bCs/>
          <w:sz w:val="20"/>
          <w:szCs w:val="20"/>
        </w:rPr>
        <w:t>l’a.s.</w:t>
      </w:r>
      <w:proofErr w:type="spellEnd"/>
      <w:r w:rsidR="003D77AA">
        <w:rPr>
          <w:rFonts w:ascii="Courier" w:hAnsi="Courier" w:cs="Courier"/>
          <w:b/>
          <w:bCs/>
          <w:sz w:val="20"/>
          <w:szCs w:val="20"/>
        </w:rPr>
        <w:t xml:space="preserve"> 201</w:t>
      </w:r>
      <w:r w:rsidR="00B11B08">
        <w:rPr>
          <w:rFonts w:ascii="Courier" w:hAnsi="Courier" w:cs="Courier"/>
          <w:b/>
          <w:bCs/>
          <w:sz w:val="20"/>
          <w:szCs w:val="20"/>
        </w:rPr>
        <w:t>6</w:t>
      </w:r>
      <w:r w:rsidR="003D77AA">
        <w:rPr>
          <w:rFonts w:ascii="Courier" w:hAnsi="Courier" w:cs="Courier"/>
          <w:b/>
          <w:bCs/>
          <w:sz w:val="20"/>
          <w:szCs w:val="20"/>
        </w:rPr>
        <w:t>/1</w:t>
      </w:r>
      <w:r w:rsidR="00B11B08">
        <w:rPr>
          <w:rFonts w:ascii="Courier" w:hAnsi="Courier" w:cs="Courier"/>
          <w:b/>
          <w:bCs/>
          <w:sz w:val="20"/>
          <w:szCs w:val="20"/>
        </w:rPr>
        <w:t>7</w:t>
      </w:r>
      <w:r w:rsidR="003D77AA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3D77AA">
        <w:rPr>
          <w:rFonts w:ascii="Courier" w:hAnsi="Courier" w:cs="Courier"/>
          <w:b/>
          <w:bCs/>
          <w:sz w:val="20"/>
          <w:szCs w:val="20"/>
          <w:u w:val="single"/>
        </w:rPr>
        <w:t xml:space="preserve">in altra scuola.  </w:t>
      </w:r>
      <w:r>
        <w:rPr>
          <w:rFonts w:ascii="Courier" w:hAnsi="Courier" w:cs="Courier"/>
          <w:b/>
          <w:bCs/>
          <w:sz w:val="20"/>
          <w:szCs w:val="20"/>
        </w:rPr>
        <w:t xml:space="preserve"> </w:t>
      </w: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1906A5" w:rsidRDefault="001906A5" w:rsidP="00D44D0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5E18F4" w:rsidRPr="0072256A" w:rsidRDefault="005E18F4" w:rsidP="005E18F4">
      <w:pPr>
        <w:ind w:left="8496" w:firstLine="708"/>
        <w:rPr>
          <w:b/>
        </w:rPr>
      </w:pPr>
      <w:r w:rsidRPr="0072256A">
        <w:rPr>
          <w:b/>
        </w:rPr>
        <w:t>IL DIRIGENTE SCOLASTICO</w:t>
      </w:r>
    </w:p>
    <w:p w:rsidR="005E18F4" w:rsidRDefault="005E18F4" w:rsidP="005E18F4"/>
    <w:p w:rsidR="005E18F4" w:rsidRDefault="005E18F4" w:rsidP="005E18F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__________________________</w:t>
      </w:r>
    </w:p>
    <w:p w:rsidR="005E18F4" w:rsidRDefault="005E18F4" w:rsidP="005E18F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p w:rsidR="005E18F4" w:rsidRDefault="005E18F4" w:rsidP="005E18F4">
      <w:pPr>
        <w:autoSpaceDE w:val="0"/>
        <w:autoSpaceDN w:val="0"/>
        <w:adjustRightInd w:val="0"/>
        <w:rPr>
          <w:rFonts w:ascii="Courier" w:hAnsi="Courier" w:cs="Courier"/>
          <w:b/>
          <w:bCs/>
          <w:sz w:val="20"/>
          <w:szCs w:val="20"/>
        </w:rPr>
      </w:pPr>
    </w:p>
    <w:sectPr w:rsidR="005E18F4" w:rsidSect="00B12DA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0A67"/>
    <w:multiLevelType w:val="hybridMultilevel"/>
    <w:tmpl w:val="6DACB8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040DA"/>
    <w:multiLevelType w:val="hybridMultilevel"/>
    <w:tmpl w:val="6C4C31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3F"/>
    <w:rsid w:val="00176617"/>
    <w:rsid w:val="001906A5"/>
    <w:rsid w:val="0026264D"/>
    <w:rsid w:val="0034297B"/>
    <w:rsid w:val="003D77AA"/>
    <w:rsid w:val="00546429"/>
    <w:rsid w:val="005E18F4"/>
    <w:rsid w:val="00632E45"/>
    <w:rsid w:val="00657971"/>
    <w:rsid w:val="006D4069"/>
    <w:rsid w:val="006D4706"/>
    <w:rsid w:val="007A2B97"/>
    <w:rsid w:val="00946ED9"/>
    <w:rsid w:val="00980E59"/>
    <w:rsid w:val="009A493F"/>
    <w:rsid w:val="009E3573"/>
    <w:rsid w:val="009F00FD"/>
    <w:rsid w:val="00A035EA"/>
    <w:rsid w:val="00A145BB"/>
    <w:rsid w:val="00AB5E83"/>
    <w:rsid w:val="00B11B08"/>
    <w:rsid w:val="00B12DAB"/>
    <w:rsid w:val="00B77FE7"/>
    <w:rsid w:val="00C01679"/>
    <w:rsid w:val="00D10BE8"/>
    <w:rsid w:val="00D14F8E"/>
    <w:rsid w:val="00D44D04"/>
    <w:rsid w:val="00E0394B"/>
    <w:rsid w:val="00E461F6"/>
    <w:rsid w:val="00E76C8D"/>
    <w:rsid w:val="00FA04A2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38001-0BE4-4C13-A666-47B9F57B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7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ormale"/>
    <w:rsid w:val="00FA0FF9"/>
    <w:pPr>
      <w:widowControl w:val="0"/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A579-F6AF-496D-9C48-3A41BC8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 DI RILEVAZIONE PER I PLESSI DELL'UFFICIO SCOLASTICO PROVINCIALE</vt:lpstr>
    </vt:vector>
  </TitlesOfParts>
  <Company>M.I.U.R.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 DI RILEVAZIONE PER I PLESSI DELL'UFFICIO SCOLASTICO PROVINCIALE</dc:title>
  <dc:subject/>
  <dc:creator>M.I.U.R.</dc:creator>
  <cp:keywords/>
  <cp:lastModifiedBy>@©</cp:lastModifiedBy>
  <cp:revision>2</cp:revision>
  <cp:lastPrinted>2017-02-13T09:01:00Z</cp:lastPrinted>
  <dcterms:created xsi:type="dcterms:W3CDTF">2017-02-14T05:31:00Z</dcterms:created>
  <dcterms:modified xsi:type="dcterms:W3CDTF">2017-02-14T05:31:00Z</dcterms:modified>
</cp:coreProperties>
</file>